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7C2E48" wp14:paraId="3AD51386" wp14:textId="092ADEF3">
      <w:pPr>
        <w:pStyle w:val="Heading1"/>
        <w:spacing w:before="322" w:beforeAutospacing="off" w:after="322" w:afterAutospacing="off"/>
      </w:pPr>
      <w:r w:rsidRPr="6B7C2E48" w:rsidR="4107B039">
        <w:rPr>
          <w:rFonts w:ascii="Aptos" w:hAnsi="Aptos" w:eastAsia="Aptos" w:cs="Aptos"/>
          <w:b w:val="1"/>
          <w:bCs w:val="1"/>
          <w:noProof w:val="0"/>
          <w:sz w:val="48"/>
          <w:szCs w:val="48"/>
          <w:lang w:val="tr-TR"/>
        </w:rPr>
        <w:t>Fatma Aci</w:t>
      </w:r>
    </w:p>
    <w:p xmlns:wp14="http://schemas.microsoft.com/office/word/2010/wordml" w:rsidP="6B7C2E48" wp14:paraId="5DEDB8E9" wp14:textId="1B1F5695">
      <w:pPr>
        <w:spacing w:before="240" w:beforeAutospacing="off" w:after="240" w:afterAutospacing="off"/>
      </w:pPr>
      <w:r w:rsidRPr="6B7C2E48" w:rsidR="4107B039">
        <w:rPr>
          <w:rFonts w:ascii="Aptos" w:hAnsi="Aptos" w:eastAsia="Aptos" w:cs="Aptos"/>
          <w:b w:val="1"/>
          <w:bCs w:val="1"/>
          <w:noProof w:val="0"/>
          <w:sz w:val="24"/>
          <w:szCs w:val="24"/>
          <w:lang w:val="tr-TR"/>
        </w:rPr>
        <w:t>Visual Arts &amp; Cognitive Games Instructor</w:t>
      </w:r>
    </w:p>
    <w:p xmlns:wp14="http://schemas.microsoft.com/office/word/2010/wordml" w:rsidP="6B7C2E48" wp14:paraId="1B745F93" wp14:textId="5F853B8B">
      <w:pPr/>
      <w:hyperlink r:id="R95fb880408e241f8">
        <w:r w:rsidRPr="6B7C2E48" w:rsidR="4107B039">
          <w:rPr>
            <w:rStyle w:val="Hyperlink"/>
          </w:rPr>
          <w:t>Fatmaresim07@gmail.com</w:t>
        </w:r>
      </w:hyperlink>
      <w:r w:rsidR="4107B039">
        <w:rPr/>
        <w:t xml:space="preserve"> </w:t>
      </w:r>
    </w:p>
    <w:p xmlns:wp14="http://schemas.microsoft.com/office/word/2010/wordml" w:rsidP="6B7C2E48" wp14:paraId="01CA756C" wp14:textId="13EB480F">
      <w:pPr>
        <w:pStyle w:val="Heading2"/>
        <w:spacing w:before="299" w:beforeAutospacing="off" w:after="299" w:afterAutospacing="off"/>
      </w:pPr>
      <w:r w:rsidRPr="6B7C2E48" w:rsidR="4107B039">
        <w:rPr>
          <w:rFonts w:ascii="Aptos" w:hAnsi="Aptos" w:eastAsia="Aptos" w:cs="Aptos"/>
          <w:b w:val="1"/>
          <w:bCs w:val="1"/>
          <w:noProof w:val="0"/>
          <w:sz w:val="36"/>
          <w:szCs w:val="36"/>
          <w:lang w:val="tr-TR"/>
        </w:rPr>
        <w:t>Professional Summary</w:t>
      </w:r>
    </w:p>
    <w:p xmlns:wp14="http://schemas.microsoft.com/office/word/2010/wordml" w:rsidP="6B7C2E48" wp14:paraId="7824825D" wp14:textId="4386F4B5">
      <w:pPr>
        <w:spacing w:before="240" w:beforeAutospacing="off" w:after="240" w:afterAutospacing="off"/>
      </w:pPr>
      <w:r w:rsidRPr="6B7C2E48" w:rsidR="4107B039">
        <w:rPr>
          <w:rFonts w:ascii="Aptos" w:hAnsi="Aptos" w:eastAsia="Aptos" w:cs="Aptos"/>
          <w:noProof w:val="0"/>
          <w:sz w:val="24"/>
          <w:szCs w:val="24"/>
          <w:lang w:val="tr-TR"/>
        </w:rPr>
        <w:t>With over 20 years of experience, I am an accomplished educator specializing in visual arts, folk dance, contemporary dance, and cognitive games for all age groups. Experienced in preparing students for Science and Art Centers (BİLSEM), Fine Arts High Schools, and universities, as well as mentoring teams to achieve national and international competition success. Skilled in curriculum design, workshop facilitation, and individualized learning strategies.</w:t>
      </w:r>
    </w:p>
    <w:p xmlns:wp14="http://schemas.microsoft.com/office/word/2010/wordml" w:rsidP="6B7C2E48" wp14:paraId="447661FD" wp14:textId="652AB7C5">
      <w:pPr/>
    </w:p>
    <w:p xmlns:wp14="http://schemas.microsoft.com/office/word/2010/wordml" w:rsidP="6B7C2E48" wp14:paraId="625CDC59" wp14:textId="78F48EE8">
      <w:pPr>
        <w:pStyle w:val="Heading2"/>
        <w:spacing w:before="299" w:beforeAutospacing="off" w:after="299" w:afterAutospacing="off"/>
      </w:pPr>
      <w:r w:rsidRPr="6B7C2E48" w:rsidR="4107B039">
        <w:rPr>
          <w:rFonts w:ascii="Aptos" w:hAnsi="Aptos" w:eastAsia="Aptos" w:cs="Aptos"/>
          <w:b w:val="1"/>
          <w:bCs w:val="1"/>
          <w:noProof w:val="0"/>
          <w:sz w:val="36"/>
          <w:szCs w:val="36"/>
          <w:lang w:val="tr-TR"/>
        </w:rPr>
        <w:t>Education</w:t>
      </w:r>
    </w:p>
    <w:p xmlns:wp14="http://schemas.microsoft.com/office/word/2010/wordml" w:rsidP="6B7C2E48" wp14:paraId="44CB3786" wp14:textId="078633A1">
      <w:pPr>
        <w:spacing w:before="240" w:beforeAutospacing="off" w:after="240" w:afterAutospacing="off"/>
      </w:pPr>
      <w:r w:rsidRPr="6B7C2E48" w:rsidR="4107B039">
        <w:rPr>
          <w:rFonts w:ascii="Aptos" w:hAnsi="Aptos" w:eastAsia="Aptos" w:cs="Aptos"/>
          <w:b w:val="1"/>
          <w:bCs w:val="1"/>
          <w:noProof w:val="0"/>
          <w:sz w:val="24"/>
          <w:szCs w:val="24"/>
          <w:lang w:val="tr-TR"/>
        </w:rPr>
        <w:t>Karadeniz Technical University (KTÜ) – Fatih Faculty of Education, Art Education</w:t>
      </w:r>
    </w:p>
    <w:p xmlns:wp14="http://schemas.microsoft.com/office/word/2010/wordml" w:rsidP="6B7C2E48" wp14:paraId="456D4696" wp14:textId="5D956DA4">
      <w:pPr>
        <w:spacing w:before="240" w:beforeAutospacing="off" w:after="240" w:afterAutospacing="off"/>
      </w:pPr>
      <w:r w:rsidRPr="6B7C2E48" w:rsidR="4107B039">
        <w:rPr>
          <w:rFonts w:ascii="Aptos" w:hAnsi="Aptos" w:eastAsia="Aptos" w:cs="Aptos"/>
          <w:noProof w:val="0"/>
          <w:sz w:val="24"/>
          <w:szCs w:val="24"/>
          <w:lang w:val="tr-TR"/>
        </w:rPr>
        <w:t>1999 – 2003 | Bachelor’s Degree</w:t>
      </w:r>
    </w:p>
    <w:p xmlns:wp14="http://schemas.microsoft.com/office/word/2010/wordml" w:rsidP="6B7C2E48" wp14:paraId="6C410065" wp14:textId="1725B02D">
      <w:pPr>
        <w:pStyle w:val="ListParagraph"/>
        <w:numPr>
          <w:ilvl w:val="0"/>
          <w:numId w:val="17"/>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Pedagogical Training &amp; Instructional Methods</w:t>
      </w:r>
    </w:p>
    <w:p xmlns:wp14="http://schemas.microsoft.com/office/word/2010/wordml" w:rsidP="6B7C2E48" wp14:paraId="668D0827" wp14:textId="45B05841">
      <w:pPr>
        <w:pStyle w:val="ListParagraph"/>
        <w:numPr>
          <w:ilvl w:val="0"/>
          <w:numId w:val="17"/>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Oil Painting, Pencil Drawing, Design, Graphic Arts</w:t>
      </w:r>
    </w:p>
    <w:p xmlns:wp14="http://schemas.microsoft.com/office/word/2010/wordml" w:rsidP="6B7C2E48" wp14:paraId="5FDF9046" wp14:textId="460B78BC">
      <w:pPr>
        <w:pStyle w:val="ListParagraph"/>
        <w:numPr>
          <w:ilvl w:val="0"/>
          <w:numId w:val="17"/>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Cognitive Games Training, Ankara Ministry of Education</w:t>
      </w:r>
    </w:p>
    <w:p xmlns:wp14="http://schemas.microsoft.com/office/word/2010/wordml" w:rsidP="6B7C2E48" wp14:paraId="37DC5DF9" wp14:textId="3F24929E">
      <w:pPr/>
    </w:p>
    <w:p xmlns:wp14="http://schemas.microsoft.com/office/word/2010/wordml" w:rsidP="6B7C2E48" wp14:paraId="4C44222B" wp14:textId="02645CC3">
      <w:pPr>
        <w:pStyle w:val="Heading2"/>
        <w:spacing w:before="299" w:beforeAutospacing="off" w:after="299" w:afterAutospacing="off"/>
      </w:pPr>
      <w:r w:rsidRPr="6B7C2E48" w:rsidR="4107B039">
        <w:rPr>
          <w:rFonts w:ascii="Aptos" w:hAnsi="Aptos" w:eastAsia="Aptos" w:cs="Aptos"/>
          <w:b w:val="1"/>
          <w:bCs w:val="1"/>
          <w:noProof w:val="0"/>
          <w:sz w:val="36"/>
          <w:szCs w:val="36"/>
          <w:lang w:val="tr-TR"/>
        </w:rPr>
        <w:t>Professional Experience</w:t>
      </w:r>
    </w:p>
    <w:p xmlns:wp14="http://schemas.microsoft.com/office/word/2010/wordml" w:rsidP="6B7C2E48" wp14:paraId="045BCE4A" wp14:textId="6679ED7E">
      <w:pPr>
        <w:pStyle w:val="Heading3"/>
        <w:spacing w:before="281" w:beforeAutospacing="off" w:after="281" w:afterAutospacing="off"/>
      </w:pPr>
      <w:r w:rsidRPr="6B7C2E48" w:rsidR="4107B039">
        <w:rPr>
          <w:rFonts w:ascii="Aptos" w:hAnsi="Aptos" w:eastAsia="Aptos" w:cs="Aptos"/>
          <w:b w:val="1"/>
          <w:bCs w:val="1"/>
          <w:noProof w:val="0"/>
          <w:sz w:val="28"/>
          <w:szCs w:val="28"/>
          <w:lang w:val="tr-TR"/>
        </w:rPr>
        <w:t>Visual Arts &amp; Cognitive Games Instructor | 2000 – Present</w:t>
      </w:r>
    </w:p>
    <w:p xmlns:wp14="http://schemas.microsoft.com/office/word/2010/wordml" w:rsidP="6B7C2E48" wp14:paraId="320BD82D" wp14:textId="6BE630F9">
      <w:pPr>
        <w:pStyle w:val="ListParagraph"/>
        <w:numPr>
          <w:ilvl w:val="0"/>
          <w:numId w:val="18"/>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Preparing students for Science and Art Centers, Fine Arts High Schools, and universities</w:t>
      </w:r>
    </w:p>
    <w:p xmlns:wp14="http://schemas.microsoft.com/office/word/2010/wordml" w:rsidP="6B7C2E48" wp14:paraId="7AD085A3" wp14:textId="0EE6050A">
      <w:pPr>
        <w:pStyle w:val="ListParagraph"/>
        <w:numPr>
          <w:ilvl w:val="0"/>
          <w:numId w:val="18"/>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Conducting private workshops and online classes in art, design, and cognitive games</w:t>
      </w:r>
    </w:p>
    <w:p xmlns:wp14="http://schemas.microsoft.com/office/word/2010/wordml" w:rsidP="6B7C2E48" wp14:paraId="769B14CB" wp14:textId="7109D481">
      <w:pPr>
        <w:pStyle w:val="ListParagraph"/>
        <w:numPr>
          <w:ilvl w:val="0"/>
          <w:numId w:val="18"/>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Guiding students to achieve national rankings in games such as Mangala, Pentago, Reversi, and Kulemi</w:t>
      </w:r>
    </w:p>
    <w:p xmlns:wp14="http://schemas.microsoft.com/office/word/2010/wordml" w:rsidP="6B7C2E48" wp14:paraId="36328555" wp14:textId="137BAD4B">
      <w:pPr>
        <w:pStyle w:val="ListParagraph"/>
        <w:numPr>
          <w:ilvl w:val="0"/>
          <w:numId w:val="18"/>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Organizing and teaching folk dance and contemporary dance groups</w:t>
      </w:r>
    </w:p>
    <w:p xmlns:wp14="http://schemas.microsoft.com/office/word/2010/wordml" w:rsidP="6B7C2E48" wp14:paraId="3BD4B5D7" wp14:textId="04B32B2B">
      <w:pPr>
        <w:pStyle w:val="ListParagraph"/>
        <w:numPr>
          <w:ilvl w:val="0"/>
          <w:numId w:val="18"/>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Providing oil painting and art classes to adults aged 50+ at Beşiktaş Community Education Center</w:t>
      </w:r>
    </w:p>
    <w:p xmlns:wp14="http://schemas.microsoft.com/office/word/2010/wordml" w:rsidP="6B7C2E48" wp14:paraId="3E4832AB" wp14:textId="51F3080B">
      <w:pPr>
        <w:spacing w:before="240" w:beforeAutospacing="off" w:after="240" w:afterAutospacing="off"/>
      </w:pPr>
      <w:r w:rsidRPr="6B7C2E48" w:rsidR="4107B039">
        <w:rPr>
          <w:rFonts w:ascii="Aptos" w:hAnsi="Aptos" w:eastAsia="Aptos" w:cs="Aptos"/>
          <w:b w:val="1"/>
          <w:bCs w:val="1"/>
          <w:noProof w:val="0"/>
          <w:sz w:val="24"/>
          <w:szCs w:val="24"/>
          <w:lang w:val="tr-TR"/>
        </w:rPr>
        <w:t>Institutions:</w:t>
      </w:r>
    </w:p>
    <w:p xmlns:wp14="http://schemas.microsoft.com/office/word/2010/wordml" w:rsidP="6B7C2E48" wp14:paraId="6F8BCF60" wp14:textId="0BE991E0">
      <w:pPr>
        <w:pStyle w:val="ListParagraph"/>
        <w:numPr>
          <w:ilvl w:val="0"/>
          <w:numId w:val="19"/>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Kars Hacı Yasin Yılmazel Secondary School (2006–2008)</w:t>
      </w:r>
    </w:p>
    <w:p xmlns:wp14="http://schemas.microsoft.com/office/word/2010/wordml" w:rsidP="6B7C2E48" wp14:paraId="4E65D8BE" wp14:textId="4BEDE405">
      <w:pPr>
        <w:pStyle w:val="ListParagraph"/>
        <w:numPr>
          <w:ilvl w:val="0"/>
          <w:numId w:val="19"/>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Çocuk Sevenler Association School / Ankara (2008–2010)</w:t>
      </w:r>
    </w:p>
    <w:p xmlns:wp14="http://schemas.microsoft.com/office/word/2010/wordml" w:rsidP="6B7C2E48" wp14:paraId="5289C908" wp14:textId="0B86849A">
      <w:pPr>
        <w:pStyle w:val="ListParagraph"/>
        <w:numPr>
          <w:ilvl w:val="0"/>
          <w:numId w:val="19"/>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Beşiktaş Community Education Center / Istanbul (2010–2012)</w:t>
      </w:r>
    </w:p>
    <w:p xmlns:wp14="http://schemas.microsoft.com/office/word/2010/wordml" w:rsidP="6B7C2E48" wp14:paraId="5E0358BD" wp14:textId="20E3FFA6">
      <w:pPr>
        <w:pStyle w:val="ListParagraph"/>
        <w:numPr>
          <w:ilvl w:val="0"/>
          <w:numId w:val="19"/>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Istanbul Ministry of National Education (2012–2014)</w:t>
      </w:r>
    </w:p>
    <w:p xmlns:wp14="http://schemas.microsoft.com/office/word/2010/wordml" w:rsidP="6B7C2E48" wp14:paraId="0384E065" wp14:textId="7F63CE5B">
      <w:pPr>
        <w:pStyle w:val="ListParagraph"/>
        <w:numPr>
          <w:ilvl w:val="0"/>
          <w:numId w:val="19"/>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Rauf Orbay Secondary School / Ankara (2014–2016)</w:t>
      </w:r>
    </w:p>
    <w:p xmlns:wp14="http://schemas.microsoft.com/office/word/2010/wordml" w:rsidP="6B7C2E48" wp14:paraId="527552A9" wp14:textId="445A948B">
      <w:pPr>
        <w:pStyle w:val="ListParagraph"/>
        <w:numPr>
          <w:ilvl w:val="0"/>
          <w:numId w:val="19"/>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Merkez Secondary School / Tekirdağ (2016–2018)</w:t>
      </w:r>
    </w:p>
    <w:p xmlns:wp14="http://schemas.microsoft.com/office/word/2010/wordml" w:rsidP="6B7C2E48" wp14:paraId="56A7EC81" wp14:textId="377151F3">
      <w:pPr>
        <w:pStyle w:val="ListParagraph"/>
        <w:numPr>
          <w:ilvl w:val="0"/>
          <w:numId w:val="19"/>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Atatürk Secondary School / Tekirdağ (2018–2020)</w:t>
      </w:r>
    </w:p>
    <w:p xmlns:wp14="http://schemas.microsoft.com/office/word/2010/wordml" w:rsidP="6B7C2E48" wp14:paraId="101B35C5" wp14:textId="55DFFE18">
      <w:pPr>
        <w:pStyle w:val="ListParagraph"/>
        <w:numPr>
          <w:ilvl w:val="0"/>
          <w:numId w:val="19"/>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Şehit Muhammed Meriç Secondary School (2020–2021)</w:t>
      </w:r>
    </w:p>
    <w:p xmlns:wp14="http://schemas.microsoft.com/office/word/2010/wordml" w:rsidP="6B7C2E48" wp14:paraId="597E00CA" wp14:textId="5B7FF74F">
      <w:pPr>
        <w:pStyle w:val="ListParagraph"/>
        <w:numPr>
          <w:ilvl w:val="0"/>
          <w:numId w:val="19"/>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Prof. Aziz Sancar BİLSEM, Ankara BİLSEM, Yasemin Karakaya BİLSEM</w:t>
      </w:r>
    </w:p>
    <w:p xmlns:wp14="http://schemas.microsoft.com/office/word/2010/wordml" w:rsidP="6B7C2E48" wp14:paraId="3A8DE8BE" wp14:textId="7FABB33C">
      <w:pPr/>
    </w:p>
    <w:p xmlns:wp14="http://schemas.microsoft.com/office/word/2010/wordml" w:rsidP="6B7C2E48" wp14:paraId="320DDAB3" wp14:textId="0F8D429D">
      <w:pPr>
        <w:pStyle w:val="Heading2"/>
        <w:spacing w:before="299" w:beforeAutospacing="off" w:after="299" w:afterAutospacing="off"/>
      </w:pPr>
      <w:r w:rsidRPr="6B7C2E48" w:rsidR="4107B039">
        <w:rPr>
          <w:rFonts w:ascii="Aptos" w:hAnsi="Aptos" w:eastAsia="Aptos" w:cs="Aptos"/>
          <w:b w:val="1"/>
          <w:bCs w:val="1"/>
          <w:noProof w:val="0"/>
          <w:sz w:val="36"/>
          <w:szCs w:val="36"/>
          <w:lang w:val="tr-TR"/>
        </w:rPr>
        <w:t>Skills</w:t>
      </w:r>
    </w:p>
    <w:p xmlns:wp14="http://schemas.microsoft.com/office/word/2010/wordml" w:rsidP="6B7C2E48" wp14:paraId="35490BE6" wp14:textId="0030236A">
      <w:pPr>
        <w:spacing w:before="240" w:beforeAutospacing="off" w:after="240" w:afterAutospacing="off"/>
      </w:pPr>
      <w:r w:rsidRPr="6B7C2E48" w:rsidR="4107B039">
        <w:rPr>
          <w:rFonts w:ascii="Aptos" w:hAnsi="Aptos" w:eastAsia="Aptos" w:cs="Aptos"/>
          <w:b w:val="1"/>
          <w:bCs w:val="1"/>
          <w:noProof w:val="0"/>
          <w:sz w:val="24"/>
          <w:szCs w:val="24"/>
          <w:lang w:val="tr-TR"/>
        </w:rPr>
        <w:t>Art &amp; Education:</w:t>
      </w:r>
    </w:p>
    <w:p xmlns:wp14="http://schemas.microsoft.com/office/word/2010/wordml" w:rsidP="6B7C2E48" wp14:paraId="62B2B1A5" wp14:textId="4DC787B0">
      <w:pPr>
        <w:pStyle w:val="ListParagraph"/>
        <w:numPr>
          <w:ilvl w:val="0"/>
          <w:numId w:val="20"/>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Visual Arts Instruction</w:t>
      </w:r>
    </w:p>
    <w:p xmlns:wp14="http://schemas.microsoft.com/office/word/2010/wordml" w:rsidP="6B7C2E48" wp14:paraId="1D9F2CC3" wp14:textId="1890B9FC">
      <w:pPr>
        <w:pStyle w:val="ListParagraph"/>
        <w:numPr>
          <w:ilvl w:val="0"/>
          <w:numId w:val="20"/>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Oil Painting, Pencil Drawing, Ebru Techniques</w:t>
      </w:r>
    </w:p>
    <w:p xmlns:wp14="http://schemas.microsoft.com/office/word/2010/wordml" w:rsidP="6B7C2E48" wp14:paraId="4CB32139" wp14:textId="3C6C5432">
      <w:pPr>
        <w:pStyle w:val="ListParagraph"/>
        <w:numPr>
          <w:ilvl w:val="0"/>
          <w:numId w:val="20"/>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Design &amp; Graphic Arts</w:t>
      </w:r>
    </w:p>
    <w:p xmlns:wp14="http://schemas.microsoft.com/office/word/2010/wordml" w:rsidP="6B7C2E48" wp14:paraId="0EB25EC4" wp14:textId="2164B9FD">
      <w:pPr>
        <w:pStyle w:val="ListParagraph"/>
        <w:numPr>
          <w:ilvl w:val="0"/>
          <w:numId w:val="20"/>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Teacher Training &amp; Team Management</w:t>
      </w:r>
    </w:p>
    <w:p xmlns:wp14="http://schemas.microsoft.com/office/word/2010/wordml" w:rsidP="6B7C2E48" wp14:paraId="6F559C01" wp14:textId="3D99BDCA">
      <w:pPr>
        <w:spacing w:before="240" w:beforeAutospacing="off" w:after="240" w:afterAutospacing="off"/>
      </w:pPr>
      <w:r w:rsidRPr="6B7C2E48" w:rsidR="4107B039">
        <w:rPr>
          <w:rFonts w:ascii="Aptos" w:hAnsi="Aptos" w:eastAsia="Aptos" w:cs="Aptos"/>
          <w:b w:val="1"/>
          <w:bCs w:val="1"/>
          <w:noProof w:val="0"/>
          <w:sz w:val="24"/>
          <w:szCs w:val="24"/>
          <w:lang w:val="tr-TR"/>
        </w:rPr>
        <w:t>Cognitive Games:</w:t>
      </w:r>
    </w:p>
    <w:p xmlns:wp14="http://schemas.microsoft.com/office/word/2010/wordml" w:rsidP="6B7C2E48" wp14:paraId="4813E429" wp14:textId="3F4B22A4">
      <w:pPr>
        <w:pStyle w:val="ListParagraph"/>
        <w:numPr>
          <w:ilvl w:val="0"/>
          <w:numId w:val="21"/>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Cognitive Games Instructor &amp; Coach</w:t>
      </w:r>
    </w:p>
    <w:p xmlns:wp14="http://schemas.microsoft.com/office/word/2010/wordml" w:rsidP="6B7C2E48" wp14:paraId="7D0D99E9" wp14:textId="433EECB7">
      <w:pPr>
        <w:pStyle w:val="ListParagraph"/>
        <w:numPr>
          <w:ilvl w:val="0"/>
          <w:numId w:val="21"/>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Mangala, Pentago, Reversi, Kulemi</w:t>
      </w:r>
    </w:p>
    <w:p xmlns:wp14="http://schemas.microsoft.com/office/word/2010/wordml" w:rsidP="6B7C2E48" wp14:paraId="7068CCF0" wp14:textId="4612BA05">
      <w:pPr>
        <w:pStyle w:val="ListParagraph"/>
        <w:numPr>
          <w:ilvl w:val="0"/>
          <w:numId w:val="21"/>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Experience with learners from preschool to high school</w:t>
      </w:r>
    </w:p>
    <w:p xmlns:wp14="http://schemas.microsoft.com/office/word/2010/wordml" w:rsidP="6B7C2E48" wp14:paraId="6E6FF46A" wp14:textId="2205A195">
      <w:pPr>
        <w:spacing w:before="240" w:beforeAutospacing="off" w:after="240" w:afterAutospacing="off"/>
      </w:pPr>
      <w:r w:rsidRPr="6B7C2E48" w:rsidR="4107B039">
        <w:rPr>
          <w:rFonts w:ascii="Aptos" w:hAnsi="Aptos" w:eastAsia="Aptos" w:cs="Aptos"/>
          <w:b w:val="1"/>
          <w:bCs w:val="1"/>
          <w:noProof w:val="0"/>
          <w:sz w:val="24"/>
          <w:szCs w:val="24"/>
          <w:lang w:val="tr-TR"/>
        </w:rPr>
        <w:t>Dance &amp; Folk Games:</w:t>
      </w:r>
    </w:p>
    <w:p xmlns:wp14="http://schemas.microsoft.com/office/word/2010/wordml" w:rsidP="6B7C2E48" wp14:paraId="3B9FEBAF" wp14:textId="379ADD86">
      <w:pPr>
        <w:pStyle w:val="ListParagraph"/>
        <w:numPr>
          <w:ilvl w:val="0"/>
          <w:numId w:val="22"/>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Master Instructor of Folk Dance</w:t>
      </w:r>
    </w:p>
    <w:p xmlns:wp14="http://schemas.microsoft.com/office/word/2010/wordml" w:rsidP="6B7C2E48" wp14:paraId="5306B44D" wp14:textId="60EC0B90">
      <w:pPr>
        <w:pStyle w:val="ListParagraph"/>
        <w:numPr>
          <w:ilvl w:val="0"/>
          <w:numId w:val="22"/>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Regional &amp; Contemporary Styles: Trabzon, Artvin, Antep, Harmandalı, Zeybek, Salsa, Samba, Waltz</w:t>
      </w:r>
    </w:p>
    <w:p xmlns:wp14="http://schemas.microsoft.com/office/word/2010/wordml" w:rsidP="6B7C2E48" wp14:paraId="5C75896C" wp14:textId="58299BC9">
      <w:pPr/>
    </w:p>
    <w:p xmlns:wp14="http://schemas.microsoft.com/office/word/2010/wordml" w:rsidP="6B7C2E48" wp14:paraId="7775B1AD" wp14:textId="735FDF88">
      <w:pPr>
        <w:pStyle w:val="Heading2"/>
        <w:spacing w:before="299" w:beforeAutospacing="off" w:after="299" w:afterAutospacing="off"/>
      </w:pPr>
      <w:r w:rsidRPr="6B7C2E48" w:rsidR="4107B039">
        <w:rPr>
          <w:rFonts w:ascii="Aptos" w:hAnsi="Aptos" w:eastAsia="Aptos" w:cs="Aptos"/>
          <w:b w:val="1"/>
          <w:bCs w:val="1"/>
          <w:noProof w:val="0"/>
          <w:sz w:val="36"/>
          <w:szCs w:val="36"/>
          <w:lang w:val="tr-TR"/>
        </w:rPr>
        <w:t>Exhibitions</w:t>
      </w:r>
    </w:p>
    <w:p xmlns:wp14="http://schemas.microsoft.com/office/word/2010/wordml" w:rsidP="6B7C2E48" wp14:paraId="2081611A" wp14:textId="1A2E8F2C">
      <w:pPr>
        <w:pStyle w:val="ListParagraph"/>
        <w:numPr>
          <w:ilvl w:val="0"/>
          <w:numId w:val="23"/>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Faculty of Education Group Exhibition</w:t>
      </w:r>
    </w:p>
    <w:p xmlns:wp14="http://schemas.microsoft.com/office/word/2010/wordml" w:rsidP="6B7C2E48" wp14:paraId="206EAFA4" wp14:textId="585697C6">
      <w:pPr>
        <w:pStyle w:val="ListParagraph"/>
        <w:numPr>
          <w:ilvl w:val="0"/>
          <w:numId w:val="23"/>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Aybüke Art Course Exhibition</w:t>
      </w:r>
    </w:p>
    <w:p xmlns:wp14="http://schemas.microsoft.com/office/word/2010/wordml" w:rsidP="6B7C2E48" wp14:paraId="05D57CE2" wp14:textId="1A04294D">
      <w:pPr>
        <w:pStyle w:val="ListParagraph"/>
        <w:numPr>
          <w:ilvl w:val="0"/>
          <w:numId w:val="23"/>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Beşiktaş Community Education Center Oil Painting Group Exhibition</w:t>
      </w:r>
    </w:p>
    <w:p xmlns:wp14="http://schemas.microsoft.com/office/word/2010/wordml" w:rsidP="6B7C2E48" wp14:paraId="24532586" wp14:textId="71CDBA57">
      <w:pPr>
        <w:pStyle w:val="ListParagraph"/>
        <w:numPr>
          <w:ilvl w:val="0"/>
          <w:numId w:val="23"/>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Tekirdağ Atatürk Secondary School Year-End Exhibition</w:t>
      </w:r>
    </w:p>
    <w:p xmlns:wp14="http://schemas.microsoft.com/office/word/2010/wordml" w:rsidP="6B7C2E48" wp14:paraId="46E167D7" wp14:textId="6FA57A7D">
      <w:pPr>
        <w:pStyle w:val="ListParagraph"/>
        <w:numPr>
          <w:ilvl w:val="0"/>
          <w:numId w:val="23"/>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Rauf Orbay Secondary School Exhibition</w:t>
      </w:r>
    </w:p>
    <w:p xmlns:wp14="http://schemas.microsoft.com/office/word/2010/wordml" w:rsidP="6B7C2E48" wp14:paraId="7AB1FBD7" wp14:textId="37DD7B12">
      <w:pPr>
        <w:pStyle w:val="ListParagraph"/>
        <w:numPr>
          <w:ilvl w:val="0"/>
          <w:numId w:val="23"/>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Prof. Aziz Sancar BİLSEM Exhibition</w:t>
      </w:r>
    </w:p>
    <w:p xmlns:wp14="http://schemas.microsoft.com/office/word/2010/wordml" w:rsidP="6B7C2E48" wp14:paraId="1CFF2CEF" wp14:textId="1DC2A76E">
      <w:pPr/>
    </w:p>
    <w:p xmlns:wp14="http://schemas.microsoft.com/office/word/2010/wordml" w:rsidP="6B7C2E48" wp14:paraId="49E39141" wp14:textId="7BA872B6">
      <w:pPr>
        <w:pStyle w:val="Heading2"/>
        <w:spacing w:before="299" w:beforeAutospacing="off" w:after="299" w:afterAutospacing="off"/>
      </w:pPr>
      <w:r w:rsidRPr="6B7C2E48" w:rsidR="4107B039">
        <w:rPr>
          <w:rFonts w:ascii="Aptos" w:hAnsi="Aptos" w:eastAsia="Aptos" w:cs="Aptos"/>
          <w:b w:val="1"/>
          <w:bCs w:val="1"/>
          <w:noProof w:val="0"/>
          <w:sz w:val="36"/>
          <w:szCs w:val="36"/>
          <w:lang w:val="tr-TR"/>
        </w:rPr>
        <w:t>Achievements &amp; Awards</w:t>
      </w:r>
    </w:p>
    <w:p xmlns:wp14="http://schemas.microsoft.com/office/word/2010/wordml" w:rsidP="6B7C2E48" wp14:paraId="48BDEF11" wp14:textId="070AB5AF">
      <w:pPr>
        <w:pStyle w:val="ListParagraph"/>
        <w:numPr>
          <w:ilvl w:val="0"/>
          <w:numId w:val="24"/>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Student placement in BİLSEM examinations</w:t>
      </w:r>
    </w:p>
    <w:p xmlns:wp14="http://schemas.microsoft.com/office/word/2010/wordml" w:rsidP="6B7C2E48" wp14:paraId="59DA312A" wp14:textId="4BEA8651">
      <w:pPr>
        <w:pStyle w:val="ListParagraph"/>
        <w:numPr>
          <w:ilvl w:val="0"/>
          <w:numId w:val="24"/>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Turkey Mangala 1st League – 5th place</w:t>
      </w:r>
    </w:p>
    <w:p xmlns:wp14="http://schemas.microsoft.com/office/word/2010/wordml" w:rsidP="6B7C2E48" wp14:paraId="520C9FAE" wp14:textId="180BF79F">
      <w:pPr>
        <w:pStyle w:val="ListParagraph"/>
        <w:numPr>
          <w:ilvl w:val="0"/>
          <w:numId w:val="24"/>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Turkey Team Club Games Tournament – 2nd place</w:t>
      </w:r>
    </w:p>
    <w:p xmlns:wp14="http://schemas.microsoft.com/office/word/2010/wordml" w:rsidP="6B7C2E48" wp14:paraId="642D73D0" wp14:textId="575302AA">
      <w:pPr>
        <w:pStyle w:val="ListParagraph"/>
        <w:numPr>
          <w:ilvl w:val="0"/>
          <w:numId w:val="24"/>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Cognitive Games Club Tournaments – 3rd place</w:t>
      </w:r>
    </w:p>
    <w:p xmlns:wp14="http://schemas.microsoft.com/office/word/2010/wordml" w:rsidP="6B7C2E48" wp14:paraId="0845999D" wp14:textId="6BA7132D">
      <w:pPr>
        <w:pStyle w:val="ListParagraph"/>
        <w:numPr>
          <w:ilvl w:val="0"/>
          <w:numId w:val="24"/>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Participation in Ankara Design Actions Competitions</w:t>
      </w:r>
    </w:p>
    <w:p xmlns:wp14="http://schemas.microsoft.com/office/word/2010/wordml" w:rsidP="6B7C2E48" wp14:paraId="0417649D" wp14:textId="2C1D0D0D">
      <w:pPr>
        <w:pStyle w:val="ListParagraph"/>
        <w:numPr>
          <w:ilvl w:val="0"/>
          <w:numId w:val="24"/>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Awards in Tekirdağ Painting Competitions</w:t>
      </w:r>
    </w:p>
    <w:p xmlns:wp14="http://schemas.microsoft.com/office/word/2010/wordml" w:rsidP="6B7C2E48" wp14:paraId="1DB4442F" wp14:textId="67AA5EC8">
      <w:pPr>
        <w:pStyle w:val="ListParagraph"/>
        <w:numPr>
          <w:ilvl w:val="0"/>
          <w:numId w:val="24"/>
        </w:numPr>
        <w:spacing w:before="240" w:beforeAutospacing="off" w:after="240" w:afterAutospacing="off"/>
        <w:rPr>
          <w:rFonts w:ascii="Aptos" w:hAnsi="Aptos" w:eastAsia="Aptos" w:cs="Aptos"/>
          <w:noProof w:val="0"/>
          <w:sz w:val="24"/>
          <w:szCs w:val="24"/>
          <w:lang w:val="tr-TR"/>
        </w:rPr>
      </w:pPr>
      <w:r w:rsidRPr="6B7C2E48" w:rsidR="4107B039">
        <w:rPr>
          <w:rFonts w:ascii="Aptos" w:hAnsi="Aptos" w:eastAsia="Aptos" w:cs="Aptos"/>
          <w:noProof w:val="0"/>
          <w:sz w:val="24"/>
          <w:szCs w:val="24"/>
          <w:lang w:val="tr-TR"/>
        </w:rPr>
        <w:t>International: “A Chance to Unwrap the Packages of the Gifted,” May 2023, C2 level English</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4">
    <w:nsid w:val="4bf32a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bf3d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2e03d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6f80d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11f07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aad20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0b2b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0bc8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204b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c4edf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7072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ca99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0afba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275e7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4cbd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0cf2c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abec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8f15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174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ca64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2606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5031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83edb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df0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406CE"/>
    <w:rsid w:val="206406CE"/>
    <w:rsid w:val="223CF8C4"/>
    <w:rsid w:val="4107B039"/>
    <w:rsid w:val="4B248DE1"/>
    <w:rsid w:val="5F6B9FBF"/>
    <w:rsid w:val="67CA8D18"/>
    <w:rsid w:val="6B63B8EA"/>
    <w:rsid w:val="6B7C2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06CE"/>
  <w15:chartTrackingRefBased/>
  <w15:docId w15:val="{A32EDABC-64E9-4C3D-A3D7-FBE968446E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B248DE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B248DE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B248DE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B248DE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6B7C2E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093908d1c364a03" /><Relationship Type="http://schemas.openxmlformats.org/officeDocument/2006/relationships/hyperlink" Target="mailto:Fatmaresim07@gmail.com" TargetMode="External" Id="R95fb880408e241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2026-02-05T08:02:43.8324064Z</dcterms:created>
  <dcterms:modified xsi:type="dcterms:W3CDTF">2026-03-01T11:18:08.8718526Z</dcterms:modified>
  <dc:creator>faglocomtrade@gmail.com</dc:creator>
  <lastModifiedBy>faglocomtrade@gmail.com</lastModifiedBy>
</coreProperties>
</file>